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8AA" w:rsidRDefault="00E10696" w:rsidP="00E10696">
      <w:r>
        <w:t>TH</w:t>
      </w:r>
      <w:r w:rsidRPr="00E10696">
        <w:t>Ứ</w:t>
      </w:r>
      <w:r>
        <w:t xml:space="preserve"> BA</w:t>
      </w:r>
    </w:p>
    <w:p w:rsidR="00E10696" w:rsidRPr="00E10696" w:rsidRDefault="00E10696" w:rsidP="00E106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8"/>
          <w:szCs w:val="18"/>
        </w:rPr>
      </w:pPr>
      <w:r w:rsidRPr="00E10696">
        <w:rPr>
          <w:rFonts w:ascii="Arial" w:eastAsia="Times New Roman" w:hAnsi="Arial" w:cs="Arial"/>
          <w:b/>
          <w:bCs/>
          <w:color w:val="222222"/>
          <w:sz w:val="18"/>
          <w:szCs w:val="18"/>
          <w:bdr w:val="none" w:sz="0" w:space="0" w:color="auto" w:frame="1"/>
        </w:rPr>
        <w:t>071400160922</w:t>
      </w:r>
      <w:r w:rsidRPr="00E10696">
        <w:rPr>
          <w:rFonts w:ascii="Arial" w:eastAsia="Times New Roman" w:hAnsi="Arial" w:cs="Arial"/>
          <w:color w:val="222222"/>
          <w:sz w:val="18"/>
          <w:szCs w:val="18"/>
          <w:bdr w:val="none" w:sz="0" w:space="0" w:color="auto" w:frame="1"/>
        </w:rPr>
        <w:br/>
      </w:r>
      <w:r w:rsidRPr="00E10696">
        <w:rPr>
          <w:rFonts w:ascii="Arial" w:eastAsia="Times New Roman" w:hAnsi="Arial" w:cs="Arial"/>
          <w:b/>
          <w:bCs/>
          <w:color w:val="222222"/>
          <w:sz w:val="18"/>
          <w:szCs w:val="18"/>
          <w:bdr w:val="none" w:sz="0" w:space="0" w:color="auto" w:frame="1"/>
        </w:rPr>
        <w:t>Vật lý 2 (LT)</w:t>
      </w:r>
    </w:p>
    <w:p w:rsidR="00E10696" w:rsidRPr="00E10696" w:rsidRDefault="00E10696" w:rsidP="00E106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8"/>
          <w:szCs w:val="18"/>
        </w:rPr>
      </w:pPr>
      <w:r w:rsidRPr="00E10696">
        <w:rPr>
          <w:rFonts w:ascii="Arial" w:eastAsia="Times New Roman" w:hAnsi="Arial" w:cs="Arial"/>
          <w:color w:val="222222"/>
          <w:sz w:val="18"/>
          <w:szCs w:val="18"/>
        </w:rPr>
        <w:pict>
          <v:rect id="_x0000_i1025" style="width:0;height:1.5pt" o:hralign="center" o:hrstd="t" o:hr="t" fillcolor="#a0a0a0" stroked="f"/>
        </w:pict>
      </w:r>
    </w:p>
    <w:p w:rsidR="00E10696" w:rsidRPr="00E10696" w:rsidRDefault="00E10696" w:rsidP="00E10696">
      <w:pPr>
        <w:shd w:val="clear" w:color="auto" w:fill="FFFFFF"/>
        <w:spacing w:after="75" w:line="240" w:lineRule="auto"/>
        <w:rPr>
          <w:rFonts w:ascii="Arial" w:eastAsia="Times New Roman" w:hAnsi="Arial" w:cs="Arial"/>
          <w:color w:val="222222"/>
          <w:sz w:val="18"/>
          <w:szCs w:val="18"/>
        </w:rPr>
      </w:pPr>
      <w:r w:rsidRPr="00E10696">
        <w:rPr>
          <w:rFonts w:ascii="Arial" w:eastAsia="Times New Roman" w:hAnsi="Arial" w:cs="Arial"/>
          <w:color w:val="222222"/>
          <w:sz w:val="18"/>
          <w:szCs w:val="18"/>
          <w:u w:val="single"/>
          <w:bdr w:val="none" w:sz="0" w:space="0" w:color="auto" w:frame="1"/>
        </w:rPr>
        <w:t>Tiết:</w:t>
      </w:r>
      <w:r w:rsidRPr="00E10696">
        <w:rPr>
          <w:rFonts w:ascii="Arial" w:eastAsia="Times New Roman" w:hAnsi="Arial" w:cs="Arial"/>
          <w:color w:val="222222"/>
          <w:sz w:val="18"/>
          <w:szCs w:val="18"/>
          <w:bdr w:val="none" w:sz="0" w:space="0" w:color="auto" w:frame="1"/>
        </w:rPr>
        <w:t> 1-2</w:t>
      </w:r>
      <w:r w:rsidRPr="00E10696">
        <w:rPr>
          <w:rFonts w:ascii="Arial" w:eastAsia="Times New Roman" w:hAnsi="Arial" w:cs="Arial"/>
          <w:color w:val="222222"/>
          <w:sz w:val="18"/>
          <w:szCs w:val="18"/>
        </w:rPr>
        <w:br/>
      </w:r>
      <w:r w:rsidRPr="00E10696">
        <w:rPr>
          <w:rFonts w:ascii="Arial" w:eastAsia="Times New Roman" w:hAnsi="Arial" w:cs="Arial"/>
          <w:color w:val="222222"/>
          <w:sz w:val="18"/>
          <w:szCs w:val="18"/>
          <w:u w:val="single"/>
          <w:bdr w:val="none" w:sz="0" w:space="0" w:color="auto" w:frame="1"/>
        </w:rPr>
        <w:t>Lớp:</w:t>
      </w:r>
      <w:r w:rsidRPr="00E10696">
        <w:rPr>
          <w:rFonts w:ascii="Arial" w:eastAsia="Times New Roman" w:hAnsi="Arial" w:cs="Arial"/>
          <w:color w:val="222222"/>
          <w:sz w:val="18"/>
          <w:szCs w:val="18"/>
          <w:bdr w:val="none" w:sz="0" w:space="0" w:color="auto" w:frame="1"/>
        </w:rPr>
        <w:t> 17T4-QTD1</w:t>
      </w:r>
      <w:r w:rsidRPr="00E10696">
        <w:rPr>
          <w:rFonts w:ascii="Arial" w:eastAsia="Times New Roman" w:hAnsi="Arial" w:cs="Arial"/>
          <w:color w:val="222222"/>
          <w:sz w:val="18"/>
          <w:szCs w:val="18"/>
        </w:rPr>
        <w:br/>
      </w:r>
      <w:r w:rsidRPr="00E10696">
        <w:rPr>
          <w:rFonts w:ascii="Arial" w:eastAsia="Times New Roman" w:hAnsi="Arial" w:cs="Arial"/>
          <w:color w:val="222222"/>
          <w:sz w:val="18"/>
          <w:szCs w:val="18"/>
          <w:u w:val="single"/>
          <w:bdr w:val="none" w:sz="0" w:space="0" w:color="auto" w:frame="1"/>
        </w:rPr>
        <w:t>Phòng:</w:t>
      </w:r>
      <w:r w:rsidRPr="00E10696">
        <w:rPr>
          <w:rFonts w:ascii="Arial" w:eastAsia="Times New Roman" w:hAnsi="Arial" w:cs="Arial"/>
          <w:color w:val="222222"/>
          <w:sz w:val="18"/>
          <w:szCs w:val="18"/>
          <w:bdr w:val="none" w:sz="0" w:space="0" w:color="auto" w:frame="1"/>
        </w:rPr>
        <w:t> H1.3 - 06 (P. Lý Thuyết)</w:t>
      </w:r>
    </w:p>
    <w:p w:rsidR="00E10696" w:rsidRPr="00E10696" w:rsidRDefault="00E10696" w:rsidP="00E106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8"/>
          <w:szCs w:val="18"/>
        </w:rPr>
      </w:pPr>
      <w:r w:rsidRPr="00E10696">
        <w:rPr>
          <w:rFonts w:ascii="Arial" w:eastAsia="Times New Roman" w:hAnsi="Arial" w:cs="Arial"/>
          <w:b/>
          <w:bCs/>
          <w:color w:val="222222"/>
          <w:sz w:val="18"/>
          <w:szCs w:val="18"/>
          <w:bdr w:val="none" w:sz="0" w:space="0" w:color="auto" w:frame="1"/>
        </w:rPr>
        <w:t>071400160913</w:t>
      </w:r>
      <w:r w:rsidRPr="00E10696">
        <w:rPr>
          <w:rFonts w:ascii="Arial" w:eastAsia="Times New Roman" w:hAnsi="Arial" w:cs="Arial"/>
          <w:color w:val="222222"/>
          <w:sz w:val="18"/>
          <w:szCs w:val="18"/>
          <w:bdr w:val="none" w:sz="0" w:space="0" w:color="auto" w:frame="1"/>
        </w:rPr>
        <w:br/>
      </w:r>
      <w:r w:rsidRPr="00E10696">
        <w:rPr>
          <w:rFonts w:ascii="Arial" w:eastAsia="Times New Roman" w:hAnsi="Arial" w:cs="Arial"/>
          <w:b/>
          <w:bCs/>
          <w:color w:val="222222"/>
          <w:sz w:val="18"/>
          <w:szCs w:val="18"/>
          <w:bdr w:val="none" w:sz="0" w:space="0" w:color="auto" w:frame="1"/>
        </w:rPr>
        <w:t>Vật lý 2 (LT)</w:t>
      </w:r>
    </w:p>
    <w:p w:rsidR="00E10696" w:rsidRPr="00E10696" w:rsidRDefault="00E10696" w:rsidP="00E106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8"/>
          <w:szCs w:val="18"/>
        </w:rPr>
      </w:pPr>
      <w:r w:rsidRPr="00E10696">
        <w:rPr>
          <w:rFonts w:ascii="Arial" w:eastAsia="Times New Roman" w:hAnsi="Arial" w:cs="Arial"/>
          <w:color w:val="222222"/>
          <w:sz w:val="18"/>
          <w:szCs w:val="18"/>
        </w:rPr>
        <w:pict>
          <v:rect id="_x0000_i1026" style="width:0;height:1.5pt" o:hralign="center" o:hrstd="t" o:hr="t" fillcolor="#a0a0a0" stroked="f"/>
        </w:pict>
      </w:r>
    </w:p>
    <w:p w:rsidR="00E10696" w:rsidRPr="00E10696" w:rsidRDefault="00E10696" w:rsidP="00E10696">
      <w:pPr>
        <w:shd w:val="clear" w:color="auto" w:fill="FFFFFF"/>
        <w:spacing w:after="75" w:line="240" w:lineRule="auto"/>
        <w:rPr>
          <w:rFonts w:ascii="Arial" w:eastAsia="Times New Roman" w:hAnsi="Arial" w:cs="Arial"/>
          <w:color w:val="222222"/>
          <w:sz w:val="18"/>
          <w:szCs w:val="18"/>
        </w:rPr>
      </w:pPr>
      <w:r w:rsidRPr="00E10696">
        <w:rPr>
          <w:rFonts w:ascii="Arial" w:eastAsia="Times New Roman" w:hAnsi="Arial" w:cs="Arial"/>
          <w:color w:val="222222"/>
          <w:sz w:val="18"/>
          <w:szCs w:val="18"/>
          <w:u w:val="single"/>
          <w:bdr w:val="none" w:sz="0" w:space="0" w:color="auto" w:frame="1"/>
        </w:rPr>
        <w:t>Tiết:</w:t>
      </w:r>
      <w:r w:rsidRPr="00E10696">
        <w:rPr>
          <w:rFonts w:ascii="Arial" w:eastAsia="Times New Roman" w:hAnsi="Arial" w:cs="Arial"/>
          <w:color w:val="222222"/>
          <w:sz w:val="18"/>
          <w:szCs w:val="18"/>
          <w:bdr w:val="none" w:sz="0" w:space="0" w:color="auto" w:frame="1"/>
        </w:rPr>
        <w:t> 3-4</w:t>
      </w:r>
      <w:r w:rsidRPr="00E10696">
        <w:rPr>
          <w:rFonts w:ascii="Arial" w:eastAsia="Times New Roman" w:hAnsi="Arial" w:cs="Arial"/>
          <w:color w:val="222222"/>
          <w:sz w:val="18"/>
          <w:szCs w:val="18"/>
        </w:rPr>
        <w:br/>
      </w:r>
      <w:r w:rsidRPr="00E10696">
        <w:rPr>
          <w:rFonts w:ascii="Arial" w:eastAsia="Times New Roman" w:hAnsi="Arial" w:cs="Arial"/>
          <w:color w:val="222222"/>
          <w:sz w:val="18"/>
          <w:szCs w:val="18"/>
          <w:u w:val="single"/>
          <w:bdr w:val="none" w:sz="0" w:space="0" w:color="auto" w:frame="1"/>
        </w:rPr>
        <w:t>Lớp:</w:t>
      </w:r>
      <w:r w:rsidRPr="00E10696">
        <w:rPr>
          <w:rFonts w:ascii="Arial" w:eastAsia="Times New Roman" w:hAnsi="Arial" w:cs="Arial"/>
          <w:color w:val="222222"/>
          <w:sz w:val="18"/>
          <w:szCs w:val="18"/>
          <w:bdr w:val="none" w:sz="0" w:space="0" w:color="auto" w:frame="1"/>
        </w:rPr>
        <w:t> 17T4-CNL1</w:t>
      </w:r>
      <w:r w:rsidRPr="00E10696">
        <w:rPr>
          <w:rFonts w:ascii="Arial" w:eastAsia="Times New Roman" w:hAnsi="Arial" w:cs="Arial"/>
          <w:color w:val="222222"/>
          <w:sz w:val="18"/>
          <w:szCs w:val="18"/>
        </w:rPr>
        <w:br/>
      </w:r>
      <w:r w:rsidRPr="00E10696">
        <w:rPr>
          <w:rFonts w:ascii="Arial" w:eastAsia="Times New Roman" w:hAnsi="Arial" w:cs="Arial"/>
          <w:color w:val="222222"/>
          <w:sz w:val="18"/>
          <w:szCs w:val="18"/>
          <w:u w:val="single"/>
          <w:bdr w:val="none" w:sz="0" w:space="0" w:color="auto" w:frame="1"/>
        </w:rPr>
        <w:t>Phòng:</w:t>
      </w:r>
      <w:r w:rsidRPr="00E10696">
        <w:rPr>
          <w:rFonts w:ascii="Arial" w:eastAsia="Times New Roman" w:hAnsi="Arial" w:cs="Arial"/>
          <w:color w:val="222222"/>
          <w:sz w:val="18"/>
          <w:szCs w:val="18"/>
          <w:bdr w:val="none" w:sz="0" w:space="0" w:color="auto" w:frame="1"/>
        </w:rPr>
        <w:t> H1.3 - 10 (P. Lý Thuyết)</w:t>
      </w:r>
    </w:p>
    <w:p w:rsidR="00E10696" w:rsidRPr="00E10696" w:rsidRDefault="00E10696" w:rsidP="00E106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8"/>
          <w:szCs w:val="18"/>
        </w:rPr>
      </w:pPr>
      <w:r w:rsidRPr="00E10696">
        <w:rPr>
          <w:rFonts w:ascii="Arial" w:eastAsia="Times New Roman" w:hAnsi="Arial" w:cs="Arial"/>
          <w:b/>
          <w:bCs/>
          <w:color w:val="222222"/>
          <w:sz w:val="18"/>
          <w:szCs w:val="18"/>
          <w:bdr w:val="none" w:sz="0" w:space="0" w:color="auto" w:frame="1"/>
        </w:rPr>
        <w:t>071400160908</w:t>
      </w:r>
      <w:r w:rsidRPr="00E10696">
        <w:rPr>
          <w:rFonts w:ascii="Arial" w:eastAsia="Times New Roman" w:hAnsi="Arial" w:cs="Arial"/>
          <w:color w:val="222222"/>
          <w:sz w:val="18"/>
          <w:szCs w:val="18"/>
          <w:bdr w:val="none" w:sz="0" w:space="0" w:color="auto" w:frame="1"/>
        </w:rPr>
        <w:br/>
      </w:r>
      <w:r w:rsidRPr="00E10696">
        <w:rPr>
          <w:rFonts w:ascii="Arial" w:eastAsia="Times New Roman" w:hAnsi="Arial" w:cs="Arial"/>
          <w:b/>
          <w:bCs/>
          <w:color w:val="222222"/>
          <w:sz w:val="18"/>
          <w:szCs w:val="18"/>
          <w:bdr w:val="none" w:sz="0" w:space="0" w:color="auto" w:frame="1"/>
        </w:rPr>
        <w:t>Vật lý 2 (LT)</w:t>
      </w:r>
    </w:p>
    <w:p w:rsidR="00E10696" w:rsidRPr="00E10696" w:rsidRDefault="00E10696" w:rsidP="00E106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8"/>
          <w:szCs w:val="18"/>
        </w:rPr>
      </w:pPr>
      <w:r w:rsidRPr="00E10696">
        <w:rPr>
          <w:rFonts w:ascii="Arial" w:eastAsia="Times New Roman" w:hAnsi="Arial" w:cs="Arial"/>
          <w:color w:val="222222"/>
          <w:sz w:val="18"/>
          <w:szCs w:val="18"/>
        </w:rPr>
        <w:pict>
          <v:rect id="_x0000_i1027" style="width:0;height:1.5pt" o:hralign="center" o:hrstd="t" o:hr="t" fillcolor="#a0a0a0" stroked="f"/>
        </w:pict>
      </w:r>
    </w:p>
    <w:p w:rsidR="00E10696" w:rsidRPr="00E10696" w:rsidRDefault="00E10696" w:rsidP="00E10696">
      <w:pPr>
        <w:shd w:val="clear" w:color="auto" w:fill="FFFFFF"/>
        <w:spacing w:after="75" w:line="240" w:lineRule="auto"/>
        <w:rPr>
          <w:rFonts w:ascii="Arial" w:eastAsia="Times New Roman" w:hAnsi="Arial" w:cs="Arial"/>
          <w:color w:val="222222"/>
          <w:sz w:val="18"/>
          <w:szCs w:val="18"/>
        </w:rPr>
      </w:pPr>
      <w:r w:rsidRPr="00E10696">
        <w:rPr>
          <w:rFonts w:ascii="Arial" w:eastAsia="Times New Roman" w:hAnsi="Arial" w:cs="Arial"/>
          <w:color w:val="222222"/>
          <w:sz w:val="18"/>
          <w:szCs w:val="18"/>
          <w:u w:val="single"/>
          <w:bdr w:val="none" w:sz="0" w:space="0" w:color="auto" w:frame="1"/>
        </w:rPr>
        <w:t>Tiết:</w:t>
      </w:r>
      <w:r w:rsidRPr="00E10696">
        <w:rPr>
          <w:rFonts w:ascii="Arial" w:eastAsia="Times New Roman" w:hAnsi="Arial" w:cs="Arial"/>
          <w:color w:val="222222"/>
          <w:sz w:val="18"/>
          <w:szCs w:val="18"/>
          <w:bdr w:val="none" w:sz="0" w:space="0" w:color="auto" w:frame="1"/>
        </w:rPr>
        <w:t> 5-6</w:t>
      </w:r>
      <w:r w:rsidRPr="00E10696">
        <w:rPr>
          <w:rFonts w:ascii="Arial" w:eastAsia="Times New Roman" w:hAnsi="Arial" w:cs="Arial"/>
          <w:color w:val="222222"/>
          <w:sz w:val="18"/>
          <w:szCs w:val="18"/>
        </w:rPr>
        <w:br/>
      </w:r>
      <w:r w:rsidRPr="00E10696">
        <w:rPr>
          <w:rFonts w:ascii="Arial" w:eastAsia="Times New Roman" w:hAnsi="Arial" w:cs="Arial"/>
          <w:color w:val="222222"/>
          <w:sz w:val="18"/>
          <w:szCs w:val="18"/>
          <w:u w:val="single"/>
          <w:bdr w:val="none" w:sz="0" w:space="0" w:color="auto" w:frame="1"/>
        </w:rPr>
        <w:t>Lớp:</w:t>
      </w:r>
      <w:r w:rsidRPr="00E10696">
        <w:rPr>
          <w:rFonts w:ascii="Arial" w:eastAsia="Times New Roman" w:hAnsi="Arial" w:cs="Arial"/>
          <w:color w:val="222222"/>
          <w:sz w:val="18"/>
          <w:szCs w:val="18"/>
          <w:bdr w:val="none" w:sz="0" w:space="0" w:color="auto" w:frame="1"/>
        </w:rPr>
        <w:t> 17T4-CNÔ1</w:t>
      </w:r>
      <w:r w:rsidRPr="00E10696">
        <w:rPr>
          <w:rFonts w:ascii="Arial" w:eastAsia="Times New Roman" w:hAnsi="Arial" w:cs="Arial"/>
          <w:color w:val="222222"/>
          <w:sz w:val="18"/>
          <w:szCs w:val="18"/>
        </w:rPr>
        <w:br/>
      </w:r>
      <w:r w:rsidRPr="00E10696">
        <w:rPr>
          <w:rFonts w:ascii="Arial" w:eastAsia="Times New Roman" w:hAnsi="Arial" w:cs="Arial"/>
          <w:color w:val="222222"/>
          <w:sz w:val="18"/>
          <w:szCs w:val="18"/>
          <w:u w:val="single"/>
          <w:bdr w:val="none" w:sz="0" w:space="0" w:color="auto" w:frame="1"/>
        </w:rPr>
        <w:t>Phòng:</w:t>
      </w:r>
      <w:r w:rsidRPr="00E10696">
        <w:rPr>
          <w:rFonts w:ascii="Arial" w:eastAsia="Times New Roman" w:hAnsi="Arial" w:cs="Arial"/>
          <w:color w:val="222222"/>
          <w:sz w:val="18"/>
          <w:szCs w:val="18"/>
          <w:bdr w:val="none" w:sz="0" w:space="0" w:color="auto" w:frame="1"/>
        </w:rPr>
        <w:t> H1.2 - 16 (P. Lý thuyết)</w:t>
      </w:r>
    </w:p>
    <w:p w:rsidR="00E10696" w:rsidRDefault="00E10696" w:rsidP="00E10696"/>
    <w:p w:rsidR="00E10696" w:rsidRDefault="00E10696" w:rsidP="00E10696"/>
    <w:p w:rsidR="00E10696" w:rsidRDefault="00E10696" w:rsidP="00E10696">
      <w:r>
        <w:t>TH</w:t>
      </w:r>
      <w:r w:rsidRPr="00E10696">
        <w:t>Ứ</w:t>
      </w:r>
      <w:r>
        <w:t xml:space="preserve"> N</w:t>
      </w:r>
      <w:r w:rsidRPr="00E10696">
        <w:t>Ă</w:t>
      </w:r>
      <w:r>
        <w:t>M</w:t>
      </w:r>
    </w:p>
    <w:p w:rsidR="00E10696" w:rsidRPr="00E10696" w:rsidRDefault="00E10696" w:rsidP="00E106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8"/>
          <w:szCs w:val="18"/>
        </w:rPr>
      </w:pPr>
      <w:r w:rsidRPr="00E10696">
        <w:rPr>
          <w:rFonts w:ascii="Arial" w:eastAsia="Times New Roman" w:hAnsi="Arial" w:cs="Arial"/>
          <w:b/>
          <w:bCs/>
          <w:color w:val="222222"/>
          <w:sz w:val="18"/>
          <w:szCs w:val="18"/>
          <w:bdr w:val="none" w:sz="0" w:space="0" w:color="auto" w:frame="1"/>
        </w:rPr>
        <w:t>071400160922</w:t>
      </w:r>
      <w:r w:rsidRPr="00E10696">
        <w:rPr>
          <w:rFonts w:ascii="Arial" w:eastAsia="Times New Roman" w:hAnsi="Arial" w:cs="Arial"/>
          <w:color w:val="222222"/>
          <w:sz w:val="18"/>
          <w:szCs w:val="18"/>
          <w:bdr w:val="none" w:sz="0" w:space="0" w:color="auto" w:frame="1"/>
        </w:rPr>
        <w:br/>
      </w:r>
      <w:r w:rsidRPr="00E10696">
        <w:rPr>
          <w:rFonts w:ascii="Arial" w:eastAsia="Times New Roman" w:hAnsi="Arial" w:cs="Arial"/>
          <w:b/>
          <w:bCs/>
          <w:color w:val="222222"/>
          <w:sz w:val="18"/>
          <w:szCs w:val="18"/>
          <w:bdr w:val="none" w:sz="0" w:space="0" w:color="auto" w:frame="1"/>
        </w:rPr>
        <w:t>Vật lý 2 (LT)</w:t>
      </w:r>
    </w:p>
    <w:p w:rsidR="00E10696" w:rsidRPr="00E10696" w:rsidRDefault="00E10696" w:rsidP="00E106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8"/>
          <w:szCs w:val="18"/>
        </w:rPr>
      </w:pPr>
      <w:r w:rsidRPr="00E10696">
        <w:rPr>
          <w:rFonts w:ascii="Arial" w:eastAsia="Times New Roman" w:hAnsi="Arial" w:cs="Arial"/>
          <w:color w:val="222222"/>
          <w:sz w:val="18"/>
          <w:szCs w:val="18"/>
        </w:rPr>
        <w:pict>
          <v:rect id="_x0000_i1028" style="width:0;height:1.5pt" o:hralign="center" o:hrstd="t" o:hr="t" fillcolor="#a0a0a0" stroked="f"/>
        </w:pict>
      </w:r>
    </w:p>
    <w:p w:rsidR="00E10696" w:rsidRPr="00E10696" w:rsidRDefault="00E10696" w:rsidP="00E10696">
      <w:pPr>
        <w:shd w:val="clear" w:color="auto" w:fill="FFFFFF"/>
        <w:spacing w:after="75" w:line="240" w:lineRule="auto"/>
        <w:rPr>
          <w:rFonts w:ascii="Arial" w:eastAsia="Times New Roman" w:hAnsi="Arial" w:cs="Arial"/>
          <w:color w:val="222222"/>
          <w:sz w:val="18"/>
          <w:szCs w:val="18"/>
        </w:rPr>
      </w:pPr>
      <w:r w:rsidRPr="00E10696">
        <w:rPr>
          <w:rFonts w:ascii="Arial" w:eastAsia="Times New Roman" w:hAnsi="Arial" w:cs="Arial"/>
          <w:color w:val="222222"/>
          <w:sz w:val="18"/>
          <w:szCs w:val="18"/>
          <w:u w:val="single"/>
          <w:bdr w:val="none" w:sz="0" w:space="0" w:color="auto" w:frame="1"/>
        </w:rPr>
        <w:t>Tiết:</w:t>
      </w:r>
      <w:r w:rsidRPr="00E10696">
        <w:rPr>
          <w:rFonts w:ascii="Arial" w:eastAsia="Times New Roman" w:hAnsi="Arial" w:cs="Arial"/>
          <w:color w:val="222222"/>
          <w:sz w:val="18"/>
          <w:szCs w:val="18"/>
          <w:bdr w:val="none" w:sz="0" w:space="0" w:color="auto" w:frame="1"/>
        </w:rPr>
        <w:t> 1-2</w:t>
      </w:r>
      <w:r w:rsidRPr="00E10696">
        <w:rPr>
          <w:rFonts w:ascii="Arial" w:eastAsia="Times New Roman" w:hAnsi="Arial" w:cs="Arial"/>
          <w:color w:val="222222"/>
          <w:sz w:val="18"/>
          <w:szCs w:val="18"/>
        </w:rPr>
        <w:br/>
      </w:r>
      <w:r w:rsidRPr="00E10696">
        <w:rPr>
          <w:rFonts w:ascii="Arial" w:eastAsia="Times New Roman" w:hAnsi="Arial" w:cs="Arial"/>
          <w:color w:val="222222"/>
          <w:sz w:val="18"/>
          <w:szCs w:val="18"/>
          <w:u w:val="single"/>
          <w:bdr w:val="none" w:sz="0" w:space="0" w:color="auto" w:frame="1"/>
        </w:rPr>
        <w:t>Lớp:</w:t>
      </w:r>
      <w:r w:rsidRPr="00E10696">
        <w:rPr>
          <w:rFonts w:ascii="Arial" w:eastAsia="Times New Roman" w:hAnsi="Arial" w:cs="Arial"/>
          <w:color w:val="222222"/>
          <w:sz w:val="18"/>
          <w:szCs w:val="18"/>
          <w:bdr w:val="none" w:sz="0" w:space="0" w:color="auto" w:frame="1"/>
        </w:rPr>
        <w:t> 17T4-QTD1</w:t>
      </w:r>
      <w:r w:rsidRPr="00E10696">
        <w:rPr>
          <w:rFonts w:ascii="Arial" w:eastAsia="Times New Roman" w:hAnsi="Arial" w:cs="Arial"/>
          <w:color w:val="222222"/>
          <w:sz w:val="18"/>
          <w:szCs w:val="18"/>
        </w:rPr>
        <w:br/>
      </w:r>
      <w:r w:rsidRPr="00E10696">
        <w:rPr>
          <w:rFonts w:ascii="Arial" w:eastAsia="Times New Roman" w:hAnsi="Arial" w:cs="Arial"/>
          <w:color w:val="222222"/>
          <w:sz w:val="18"/>
          <w:szCs w:val="18"/>
          <w:u w:val="single"/>
          <w:bdr w:val="none" w:sz="0" w:space="0" w:color="auto" w:frame="1"/>
        </w:rPr>
        <w:t>Phòng:</w:t>
      </w:r>
      <w:r w:rsidRPr="00E10696">
        <w:rPr>
          <w:rFonts w:ascii="Arial" w:eastAsia="Times New Roman" w:hAnsi="Arial" w:cs="Arial"/>
          <w:color w:val="222222"/>
          <w:sz w:val="18"/>
          <w:szCs w:val="18"/>
          <w:bdr w:val="none" w:sz="0" w:space="0" w:color="auto" w:frame="1"/>
        </w:rPr>
        <w:t> H1.3 - 06 (P. Lý Thuyết)</w:t>
      </w:r>
      <w:bookmarkStart w:id="0" w:name="_GoBack"/>
      <w:bookmarkEnd w:id="0"/>
    </w:p>
    <w:p w:rsidR="00E10696" w:rsidRPr="00E10696" w:rsidRDefault="00E10696" w:rsidP="00E106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8"/>
          <w:szCs w:val="18"/>
        </w:rPr>
      </w:pPr>
      <w:r w:rsidRPr="00E10696">
        <w:rPr>
          <w:rFonts w:ascii="Arial" w:eastAsia="Times New Roman" w:hAnsi="Arial" w:cs="Arial"/>
          <w:b/>
          <w:bCs/>
          <w:color w:val="222222"/>
          <w:sz w:val="18"/>
          <w:szCs w:val="18"/>
          <w:bdr w:val="none" w:sz="0" w:space="0" w:color="auto" w:frame="1"/>
        </w:rPr>
        <w:t>071400160913</w:t>
      </w:r>
      <w:r w:rsidRPr="00E10696">
        <w:rPr>
          <w:rFonts w:ascii="Arial" w:eastAsia="Times New Roman" w:hAnsi="Arial" w:cs="Arial"/>
          <w:color w:val="222222"/>
          <w:sz w:val="18"/>
          <w:szCs w:val="18"/>
          <w:bdr w:val="none" w:sz="0" w:space="0" w:color="auto" w:frame="1"/>
        </w:rPr>
        <w:br/>
      </w:r>
      <w:r w:rsidRPr="00E10696">
        <w:rPr>
          <w:rFonts w:ascii="Arial" w:eastAsia="Times New Roman" w:hAnsi="Arial" w:cs="Arial"/>
          <w:b/>
          <w:bCs/>
          <w:color w:val="222222"/>
          <w:sz w:val="18"/>
          <w:szCs w:val="18"/>
          <w:bdr w:val="none" w:sz="0" w:space="0" w:color="auto" w:frame="1"/>
        </w:rPr>
        <w:t>Vật lý 2 (LT)</w:t>
      </w:r>
    </w:p>
    <w:p w:rsidR="00E10696" w:rsidRPr="00E10696" w:rsidRDefault="00E10696" w:rsidP="00E106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8"/>
          <w:szCs w:val="18"/>
        </w:rPr>
      </w:pPr>
      <w:r w:rsidRPr="00E10696">
        <w:rPr>
          <w:rFonts w:ascii="Arial" w:eastAsia="Times New Roman" w:hAnsi="Arial" w:cs="Arial"/>
          <w:color w:val="222222"/>
          <w:sz w:val="18"/>
          <w:szCs w:val="18"/>
        </w:rPr>
        <w:pict>
          <v:rect id="_x0000_i1029" style="width:0;height:1.5pt" o:hralign="center" o:hrstd="t" o:hr="t" fillcolor="#a0a0a0" stroked="f"/>
        </w:pict>
      </w:r>
    </w:p>
    <w:p w:rsidR="00E10696" w:rsidRPr="00E10696" w:rsidRDefault="00E10696" w:rsidP="00E10696">
      <w:pPr>
        <w:shd w:val="clear" w:color="auto" w:fill="FFFFFF"/>
        <w:spacing w:after="75" w:line="240" w:lineRule="auto"/>
        <w:rPr>
          <w:rFonts w:ascii="Arial" w:eastAsia="Times New Roman" w:hAnsi="Arial" w:cs="Arial"/>
          <w:color w:val="222222"/>
          <w:sz w:val="18"/>
          <w:szCs w:val="18"/>
        </w:rPr>
      </w:pPr>
      <w:r w:rsidRPr="00E10696">
        <w:rPr>
          <w:rFonts w:ascii="Arial" w:eastAsia="Times New Roman" w:hAnsi="Arial" w:cs="Arial"/>
          <w:color w:val="222222"/>
          <w:sz w:val="18"/>
          <w:szCs w:val="18"/>
          <w:u w:val="single"/>
          <w:bdr w:val="none" w:sz="0" w:space="0" w:color="auto" w:frame="1"/>
        </w:rPr>
        <w:t>Tiết:</w:t>
      </w:r>
      <w:r w:rsidRPr="00E10696">
        <w:rPr>
          <w:rFonts w:ascii="Arial" w:eastAsia="Times New Roman" w:hAnsi="Arial" w:cs="Arial"/>
          <w:color w:val="222222"/>
          <w:sz w:val="18"/>
          <w:szCs w:val="18"/>
          <w:bdr w:val="none" w:sz="0" w:space="0" w:color="auto" w:frame="1"/>
        </w:rPr>
        <w:t> 3-4</w:t>
      </w:r>
      <w:r w:rsidRPr="00E10696">
        <w:rPr>
          <w:rFonts w:ascii="Arial" w:eastAsia="Times New Roman" w:hAnsi="Arial" w:cs="Arial"/>
          <w:color w:val="222222"/>
          <w:sz w:val="18"/>
          <w:szCs w:val="18"/>
        </w:rPr>
        <w:br/>
      </w:r>
      <w:r w:rsidRPr="00E10696">
        <w:rPr>
          <w:rFonts w:ascii="Arial" w:eastAsia="Times New Roman" w:hAnsi="Arial" w:cs="Arial"/>
          <w:color w:val="222222"/>
          <w:sz w:val="18"/>
          <w:szCs w:val="18"/>
          <w:u w:val="single"/>
          <w:bdr w:val="none" w:sz="0" w:space="0" w:color="auto" w:frame="1"/>
        </w:rPr>
        <w:t>Lớp:</w:t>
      </w:r>
      <w:r w:rsidRPr="00E10696">
        <w:rPr>
          <w:rFonts w:ascii="Arial" w:eastAsia="Times New Roman" w:hAnsi="Arial" w:cs="Arial"/>
          <w:color w:val="222222"/>
          <w:sz w:val="18"/>
          <w:szCs w:val="18"/>
          <w:bdr w:val="none" w:sz="0" w:space="0" w:color="auto" w:frame="1"/>
        </w:rPr>
        <w:t> 17T4-CNL1</w:t>
      </w:r>
      <w:r w:rsidRPr="00E10696">
        <w:rPr>
          <w:rFonts w:ascii="Arial" w:eastAsia="Times New Roman" w:hAnsi="Arial" w:cs="Arial"/>
          <w:color w:val="222222"/>
          <w:sz w:val="18"/>
          <w:szCs w:val="18"/>
        </w:rPr>
        <w:br/>
      </w:r>
      <w:r w:rsidRPr="00E10696">
        <w:rPr>
          <w:rFonts w:ascii="Arial" w:eastAsia="Times New Roman" w:hAnsi="Arial" w:cs="Arial"/>
          <w:color w:val="222222"/>
          <w:sz w:val="18"/>
          <w:szCs w:val="18"/>
          <w:u w:val="single"/>
          <w:bdr w:val="none" w:sz="0" w:space="0" w:color="auto" w:frame="1"/>
        </w:rPr>
        <w:t>Phòng:</w:t>
      </w:r>
      <w:r w:rsidRPr="00E10696">
        <w:rPr>
          <w:rFonts w:ascii="Arial" w:eastAsia="Times New Roman" w:hAnsi="Arial" w:cs="Arial"/>
          <w:color w:val="222222"/>
          <w:sz w:val="18"/>
          <w:szCs w:val="18"/>
          <w:bdr w:val="none" w:sz="0" w:space="0" w:color="auto" w:frame="1"/>
        </w:rPr>
        <w:t> H1.3 - 10 (P. Lý Thuyết)</w:t>
      </w:r>
    </w:p>
    <w:p w:rsidR="00E10696" w:rsidRPr="00E10696" w:rsidRDefault="00E10696" w:rsidP="00E106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8"/>
          <w:szCs w:val="18"/>
        </w:rPr>
      </w:pPr>
      <w:r w:rsidRPr="00E10696">
        <w:rPr>
          <w:rFonts w:ascii="Arial" w:eastAsia="Times New Roman" w:hAnsi="Arial" w:cs="Arial"/>
          <w:b/>
          <w:bCs/>
          <w:color w:val="222222"/>
          <w:sz w:val="18"/>
          <w:szCs w:val="18"/>
          <w:bdr w:val="none" w:sz="0" w:space="0" w:color="auto" w:frame="1"/>
        </w:rPr>
        <w:t>071400160908</w:t>
      </w:r>
      <w:r w:rsidRPr="00E10696">
        <w:rPr>
          <w:rFonts w:ascii="Arial" w:eastAsia="Times New Roman" w:hAnsi="Arial" w:cs="Arial"/>
          <w:color w:val="222222"/>
          <w:sz w:val="18"/>
          <w:szCs w:val="18"/>
          <w:bdr w:val="none" w:sz="0" w:space="0" w:color="auto" w:frame="1"/>
        </w:rPr>
        <w:br/>
      </w:r>
      <w:r w:rsidRPr="00E10696">
        <w:rPr>
          <w:rFonts w:ascii="Arial" w:eastAsia="Times New Roman" w:hAnsi="Arial" w:cs="Arial"/>
          <w:b/>
          <w:bCs/>
          <w:color w:val="222222"/>
          <w:sz w:val="18"/>
          <w:szCs w:val="18"/>
          <w:bdr w:val="none" w:sz="0" w:space="0" w:color="auto" w:frame="1"/>
        </w:rPr>
        <w:t>Vật lý 2 (LT)</w:t>
      </w:r>
    </w:p>
    <w:p w:rsidR="00E10696" w:rsidRPr="00E10696" w:rsidRDefault="00E10696" w:rsidP="00E106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8"/>
          <w:szCs w:val="18"/>
        </w:rPr>
      </w:pPr>
      <w:r w:rsidRPr="00E10696">
        <w:rPr>
          <w:rFonts w:ascii="Arial" w:eastAsia="Times New Roman" w:hAnsi="Arial" w:cs="Arial"/>
          <w:color w:val="222222"/>
          <w:sz w:val="18"/>
          <w:szCs w:val="18"/>
        </w:rPr>
        <w:pict>
          <v:rect id="_x0000_i1030" style="width:0;height:1.5pt" o:hralign="center" o:hrstd="t" o:hr="t" fillcolor="#a0a0a0" stroked="f"/>
        </w:pict>
      </w:r>
    </w:p>
    <w:p w:rsidR="00E10696" w:rsidRPr="00E10696" w:rsidRDefault="00E10696" w:rsidP="00E10696">
      <w:pPr>
        <w:shd w:val="clear" w:color="auto" w:fill="FFFFFF"/>
        <w:spacing w:after="75" w:line="240" w:lineRule="auto"/>
        <w:rPr>
          <w:rFonts w:ascii="Arial" w:eastAsia="Times New Roman" w:hAnsi="Arial" w:cs="Arial"/>
          <w:color w:val="222222"/>
          <w:sz w:val="18"/>
          <w:szCs w:val="18"/>
        </w:rPr>
      </w:pPr>
      <w:r w:rsidRPr="00E10696">
        <w:rPr>
          <w:rFonts w:ascii="Arial" w:eastAsia="Times New Roman" w:hAnsi="Arial" w:cs="Arial"/>
          <w:color w:val="222222"/>
          <w:sz w:val="18"/>
          <w:szCs w:val="18"/>
          <w:u w:val="single"/>
          <w:bdr w:val="none" w:sz="0" w:space="0" w:color="auto" w:frame="1"/>
        </w:rPr>
        <w:t>Tiết:</w:t>
      </w:r>
      <w:r w:rsidRPr="00E10696">
        <w:rPr>
          <w:rFonts w:ascii="Arial" w:eastAsia="Times New Roman" w:hAnsi="Arial" w:cs="Arial"/>
          <w:color w:val="222222"/>
          <w:sz w:val="18"/>
          <w:szCs w:val="18"/>
          <w:bdr w:val="none" w:sz="0" w:space="0" w:color="auto" w:frame="1"/>
        </w:rPr>
        <w:t> 5-6</w:t>
      </w:r>
      <w:r w:rsidRPr="00E10696">
        <w:rPr>
          <w:rFonts w:ascii="Arial" w:eastAsia="Times New Roman" w:hAnsi="Arial" w:cs="Arial"/>
          <w:color w:val="222222"/>
          <w:sz w:val="18"/>
          <w:szCs w:val="18"/>
        </w:rPr>
        <w:br/>
      </w:r>
      <w:r w:rsidRPr="00E10696">
        <w:rPr>
          <w:rFonts w:ascii="Arial" w:eastAsia="Times New Roman" w:hAnsi="Arial" w:cs="Arial"/>
          <w:color w:val="222222"/>
          <w:sz w:val="18"/>
          <w:szCs w:val="18"/>
          <w:u w:val="single"/>
          <w:bdr w:val="none" w:sz="0" w:space="0" w:color="auto" w:frame="1"/>
        </w:rPr>
        <w:t>Lớp:</w:t>
      </w:r>
      <w:r w:rsidRPr="00E10696">
        <w:rPr>
          <w:rFonts w:ascii="Arial" w:eastAsia="Times New Roman" w:hAnsi="Arial" w:cs="Arial"/>
          <w:color w:val="222222"/>
          <w:sz w:val="18"/>
          <w:szCs w:val="18"/>
          <w:bdr w:val="none" w:sz="0" w:space="0" w:color="auto" w:frame="1"/>
        </w:rPr>
        <w:t> 17T4-CNÔ1</w:t>
      </w:r>
      <w:r w:rsidRPr="00E10696">
        <w:rPr>
          <w:rFonts w:ascii="Arial" w:eastAsia="Times New Roman" w:hAnsi="Arial" w:cs="Arial"/>
          <w:color w:val="222222"/>
          <w:sz w:val="18"/>
          <w:szCs w:val="18"/>
        </w:rPr>
        <w:br/>
      </w:r>
      <w:r w:rsidRPr="00E10696">
        <w:rPr>
          <w:rFonts w:ascii="Arial" w:eastAsia="Times New Roman" w:hAnsi="Arial" w:cs="Arial"/>
          <w:color w:val="222222"/>
          <w:sz w:val="18"/>
          <w:szCs w:val="18"/>
          <w:u w:val="single"/>
          <w:bdr w:val="none" w:sz="0" w:space="0" w:color="auto" w:frame="1"/>
        </w:rPr>
        <w:t>Phòng:</w:t>
      </w:r>
      <w:r w:rsidRPr="00E10696">
        <w:rPr>
          <w:rFonts w:ascii="Arial" w:eastAsia="Times New Roman" w:hAnsi="Arial" w:cs="Arial"/>
          <w:color w:val="222222"/>
          <w:sz w:val="18"/>
          <w:szCs w:val="18"/>
          <w:bdr w:val="none" w:sz="0" w:space="0" w:color="auto" w:frame="1"/>
        </w:rPr>
        <w:t> H1.2 - 15 (P. Lý thuyết)</w:t>
      </w:r>
    </w:p>
    <w:p w:rsidR="00E10696" w:rsidRPr="00E10696" w:rsidRDefault="00E10696" w:rsidP="00E10696"/>
    <w:sectPr w:rsidR="00E10696" w:rsidRPr="00E106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F9F"/>
    <w:rsid w:val="001904C4"/>
    <w:rsid w:val="00365175"/>
    <w:rsid w:val="003B08AA"/>
    <w:rsid w:val="003F64F6"/>
    <w:rsid w:val="00CE0F9F"/>
    <w:rsid w:val="00E10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3BC477-001E-4193-92B9-F9DB7841B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08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08AA"/>
    <w:rPr>
      <w:rFonts w:ascii="Segoe UI" w:hAnsi="Segoe UI" w:cs="Segoe UI"/>
      <w:sz w:val="18"/>
      <w:szCs w:val="18"/>
    </w:rPr>
  </w:style>
  <w:style w:type="character" w:customStyle="1" w:styleId="span-display">
    <w:name w:val="span-display"/>
    <w:basedOn w:val="DefaultParagraphFont"/>
    <w:rsid w:val="00E10696"/>
  </w:style>
  <w:style w:type="character" w:customStyle="1" w:styleId="span-label">
    <w:name w:val="span-label"/>
    <w:basedOn w:val="DefaultParagraphFont"/>
    <w:rsid w:val="00E106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72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11301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221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2361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3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60991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6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6164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TruongThanh</dc:creator>
  <cp:keywords/>
  <dc:description/>
  <cp:lastModifiedBy>TruongThanh</cp:lastModifiedBy>
  <cp:revision>3</cp:revision>
  <cp:lastPrinted>2017-06-20T14:11:00Z</cp:lastPrinted>
  <dcterms:created xsi:type="dcterms:W3CDTF">2018-08-29T06:40:00Z</dcterms:created>
  <dcterms:modified xsi:type="dcterms:W3CDTF">2018-08-29T06:42:00Z</dcterms:modified>
</cp:coreProperties>
</file>